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ACB" w:rsidRPr="006977BC" w:rsidRDefault="00817ACB" w:rsidP="00817ACB">
      <w:pPr>
        <w:spacing w:line="360" w:lineRule="auto"/>
        <w:ind w:firstLine="454"/>
        <w:jc w:val="both"/>
        <w:rPr>
          <w:b/>
          <w:sz w:val="28"/>
          <w:szCs w:val="28"/>
          <w:lang w:val="kk-KZ"/>
        </w:rPr>
      </w:pPr>
      <w:r w:rsidRPr="006977BC">
        <w:rPr>
          <w:b/>
          <w:sz w:val="28"/>
          <w:szCs w:val="28"/>
          <w:lang w:val="kk-KZ"/>
        </w:rPr>
        <w:t xml:space="preserve">Дәріс №2. Дәріс тақырыбы: </w:t>
      </w:r>
      <w:r w:rsidRPr="006977BC">
        <w:rPr>
          <w:b/>
          <w:spacing w:val="-6"/>
          <w:sz w:val="28"/>
          <w:szCs w:val="28"/>
          <w:lang w:val="kk-KZ"/>
        </w:rPr>
        <w:t>Өтпелі экономиканың негізгі заңдылықтары.</w:t>
      </w:r>
    </w:p>
    <w:p w:rsidR="00817ACB" w:rsidRPr="006977BC" w:rsidRDefault="00817ACB" w:rsidP="00817ACB">
      <w:pPr>
        <w:spacing w:line="360" w:lineRule="auto"/>
        <w:ind w:firstLine="454"/>
        <w:jc w:val="center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Дәріс жоспары:</w:t>
      </w:r>
    </w:p>
    <w:p w:rsidR="00817ACB" w:rsidRPr="006977BC" w:rsidRDefault="00817ACB" w:rsidP="00817ACB">
      <w:pPr>
        <w:tabs>
          <w:tab w:val="left" w:pos="0"/>
          <w:tab w:val="left" w:pos="2700"/>
        </w:tabs>
        <w:spacing w:line="360" w:lineRule="auto"/>
        <w:ind w:firstLine="454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1. Өтпелі кезең, өтпелі экономика жайлы түсінік.Өтпелі кезеңнің объективті     алғы-шарттары, сипаты.</w:t>
      </w:r>
    </w:p>
    <w:p w:rsidR="00817ACB" w:rsidRPr="006977BC" w:rsidRDefault="00817ACB" w:rsidP="00817ACB">
      <w:pPr>
        <w:tabs>
          <w:tab w:val="left" w:pos="0"/>
          <w:tab w:val="left" w:pos="2700"/>
        </w:tabs>
        <w:spacing w:line="360" w:lineRule="auto"/>
        <w:ind w:firstLine="454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2.Өтпелі экономиканың типтері.</w:t>
      </w:r>
    </w:p>
    <w:p w:rsidR="00817ACB" w:rsidRPr="006977BC" w:rsidRDefault="00817ACB" w:rsidP="00817ACB">
      <w:pPr>
        <w:tabs>
          <w:tab w:val="left" w:pos="0"/>
          <w:tab w:val="left" w:pos="2700"/>
        </w:tabs>
        <w:spacing w:line="360" w:lineRule="auto"/>
        <w:ind w:firstLine="454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3Өтпелі экономиканың негізгі заңдылықтары.</w:t>
      </w:r>
    </w:p>
    <w:p w:rsidR="00817ACB" w:rsidRPr="006977BC" w:rsidRDefault="00817ACB" w:rsidP="00817ACB">
      <w:pPr>
        <w:spacing w:line="360" w:lineRule="auto"/>
        <w:ind w:firstLine="454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4.Советтік экономиканың дағдарысының спецификасы</w:t>
      </w:r>
    </w:p>
    <w:p w:rsidR="00817ACB" w:rsidRPr="006977BC" w:rsidRDefault="00817ACB" w:rsidP="00817ACB">
      <w:pPr>
        <w:spacing w:line="360" w:lineRule="auto"/>
        <w:ind w:firstLine="454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а) экономикалық дағдарыс және жүйе дағдарысы</w:t>
      </w:r>
    </w:p>
    <w:p w:rsidR="00817ACB" w:rsidRPr="006977BC" w:rsidRDefault="00817ACB" w:rsidP="00817ACB">
      <w:pPr>
        <w:spacing w:line="360" w:lineRule="auto"/>
        <w:ind w:firstLine="454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б)  жоспарлы жүйенің дағдарысының себептері,мәні, кезеңдері</w:t>
      </w:r>
    </w:p>
    <w:p w:rsidR="00817ACB" w:rsidRPr="006977BC" w:rsidRDefault="00817ACB" w:rsidP="00817ACB">
      <w:pPr>
        <w:spacing w:line="360" w:lineRule="auto"/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Өтпелі экономика дегеніміз әлеуметтік –экономикалық дамуын өзгертетін экономика. Өтпелі кезең дегеніміз ескі экономикалық жүйе құлдырап жаңа экономикалық қатынастар пайда болатын ұзаққа созылмайтын уақыт кезеңі (10-15 жыл). Қазақстандағы өтпелі кезеңді постсоциалистік немесе институционалдық трансформация деп сипаттауға болады.</w:t>
      </w:r>
    </w:p>
    <w:p w:rsidR="00817ACB" w:rsidRPr="006977BC" w:rsidRDefault="00817ACB" w:rsidP="00817ACB">
      <w:pPr>
        <w:spacing w:line="360" w:lineRule="auto"/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Қазақстан Республикасының қалыптасуы мен дамуының стратегиялық мақсаты  әлеуметтік бағытталған аралас нарықтық экономика болып табылады. Ол бәсекелестікке, меншіктің негізгі түрлерін араластыра отырып өзара іс әрекетке негізделеді.</w:t>
      </w:r>
    </w:p>
    <w:p w:rsidR="00817ACB" w:rsidRPr="006977BC" w:rsidRDefault="00817ACB" w:rsidP="00817ACB">
      <w:pPr>
        <w:spacing w:line="360" w:lineRule="auto"/>
        <w:ind w:firstLine="851"/>
        <w:jc w:val="both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Нарықтық экономикаға өту модельдері: «жұмсақ революция», нарықтық социализм, «есінен тандыру терапиясы», градуализм.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Қазақстан Республикасы нарықтық қатынастарға 1992 жылы қаңтарда аяқ басты.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Жекешелендіру – баға либерализация (ерітілік) қатар келіп – гиперинфляцияға әкелді. Ауыл шаруашылығын акционерлік қоғам десек, мүмкін. Нарықтық экономиканы қаллыптастырдық. 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Өтпелі кезең дегеніміз – ескі экономикалық жүйе құлдырап, жаңа экономикалық жүйе қалыптасатын уақыт мерзімі (10-15 жыл).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lastRenderedPageBreak/>
        <w:t xml:space="preserve">Өтпелі экономика дегеніміз - өзінің әлеуметтік-экономикалық дамуын өзгертетін экономика, бір жүйе құлап, екінші жүйе қалыптасады. 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Қазақстандағы өтпелі кезеңді біріншіден постсоциалистік трансформация деп атауға болады, себебі: социализмнен кейінгі – капиталистік қатынастарға көшу процессі, екіншіден өтпелі кезең – бұл институционалдық трансформация,  себебі: жаңа нарықтық экономикалық инфрақұрылым қалыптасты. 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Өтпелі кезеңнің себептері:</w:t>
      </w:r>
    </w:p>
    <w:p w:rsidR="00817ACB" w:rsidRPr="006977BC" w:rsidRDefault="00817ACB" w:rsidP="00817ACB">
      <w:pPr>
        <w:numPr>
          <w:ilvl w:val="0"/>
          <w:numId w:val="4"/>
        </w:numPr>
        <w:tabs>
          <w:tab w:val="clear" w:pos="252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Экономиканы қайта құру арқылы реформалаудың құлдырауы.</w:t>
      </w:r>
    </w:p>
    <w:p w:rsidR="00817ACB" w:rsidRPr="006977BC" w:rsidRDefault="00817ACB" w:rsidP="00817ACB">
      <w:pPr>
        <w:numPr>
          <w:ilvl w:val="0"/>
          <w:numId w:val="4"/>
        </w:numPr>
        <w:tabs>
          <w:tab w:val="clear" w:pos="252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Социалистік экономиканың толығымен мемлекеттендірілуі.</w:t>
      </w:r>
    </w:p>
    <w:p w:rsidR="00817ACB" w:rsidRPr="006977BC" w:rsidRDefault="00817ACB" w:rsidP="00817ACB">
      <w:pPr>
        <w:numPr>
          <w:ilvl w:val="0"/>
          <w:numId w:val="4"/>
        </w:numPr>
        <w:tabs>
          <w:tab w:val="clear" w:pos="252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Экономикалық өсудің қарқынының біртіндеп төмендеуі.</w:t>
      </w:r>
    </w:p>
    <w:p w:rsidR="00817ACB" w:rsidRPr="006977BC" w:rsidRDefault="00817ACB" w:rsidP="00817ACB">
      <w:pPr>
        <w:numPr>
          <w:ilvl w:val="0"/>
          <w:numId w:val="4"/>
        </w:numPr>
        <w:tabs>
          <w:tab w:val="clear" w:pos="252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Жеңіл өнеркәсіп саласындағы ғылым техникалық прогрестің баяу дамуы.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Қазақстанда нарықтық қатынастарға көшу кезеңдері мынадай кезеңдерге бөлінді:</w:t>
      </w:r>
    </w:p>
    <w:p w:rsidR="00817ACB" w:rsidRPr="006977BC" w:rsidRDefault="00817ACB" w:rsidP="00817ACB">
      <w:pPr>
        <w:numPr>
          <w:ilvl w:val="0"/>
          <w:numId w:val="5"/>
        </w:numPr>
        <w:tabs>
          <w:tab w:val="clear" w:pos="2520"/>
          <w:tab w:val="left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1992-1997 ж.ж. Макроэкономикалық тұрақтылықты қамтамасыз ету (жекешелендіру, либерализация). </w:t>
      </w:r>
    </w:p>
    <w:p w:rsidR="00817ACB" w:rsidRPr="006977BC" w:rsidRDefault="00817ACB" w:rsidP="00817ACB">
      <w:pPr>
        <w:numPr>
          <w:ilvl w:val="0"/>
          <w:numId w:val="5"/>
        </w:numPr>
        <w:tabs>
          <w:tab w:val="clear" w:pos="2520"/>
          <w:tab w:val="left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1997-2005 ж.ж. Экономикалық өсуге көшу.</w:t>
      </w:r>
    </w:p>
    <w:p w:rsidR="00817ACB" w:rsidRPr="006977BC" w:rsidRDefault="00817ACB" w:rsidP="00817ACB">
      <w:pPr>
        <w:numPr>
          <w:ilvl w:val="0"/>
          <w:numId w:val="5"/>
        </w:numPr>
        <w:tabs>
          <w:tab w:val="clear" w:pos="2520"/>
          <w:tab w:val="left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2006 жылдан нақты нарықтық экономикаға жету. 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Өтпелі экономиканың сипаты.</w:t>
      </w:r>
    </w:p>
    <w:p w:rsidR="00817ACB" w:rsidRPr="006977BC" w:rsidRDefault="00817ACB" w:rsidP="00817ACB">
      <w:pPr>
        <w:numPr>
          <w:ilvl w:val="0"/>
          <w:numId w:val="6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Тұрақсыздық</w:t>
      </w:r>
    </w:p>
    <w:p w:rsidR="00817ACB" w:rsidRPr="006977BC" w:rsidRDefault="00817ACB" w:rsidP="00817ACB">
      <w:pPr>
        <w:numPr>
          <w:ilvl w:val="0"/>
          <w:numId w:val="6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Тарихи сипат - бір қоғамдық формация екіншіге аяқ басады.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Құлиеленуші – феодализм - капитализм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Спецификасы – кері процесс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Социализм – капитализм 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3) Альтернативтік даму.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Белгілі бір мақсат қойып, таңдау. Қай жолмен даму керек?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Нарықтық экономиканың 2 моделі:</w:t>
      </w:r>
    </w:p>
    <w:p w:rsidR="00817ACB" w:rsidRPr="006977BC" w:rsidRDefault="00817ACB" w:rsidP="00817ACB">
      <w:pPr>
        <w:numPr>
          <w:ilvl w:val="0"/>
          <w:numId w:val="1"/>
        </w:numPr>
        <w:tabs>
          <w:tab w:val="clear" w:pos="360"/>
          <w:tab w:val="num" w:pos="1560"/>
        </w:tabs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либералды;</w:t>
      </w:r>
    </w:p>
    <w:p w:rsidR="00817ACB" w:rsidRPr="006977BC" w:rsidRDefault="00817ACB" w:rsidP="00817ACB">
      <w:pPr>
        <w:numPr>
          <w:ilvl w:val="0"/>
          <w:numId w:val="1"/>
        </w:numPr>
        <w:tabs>
          <w:tab w:val="clear" w:pos="360"/>
          <w:tab w:val="num" w:pos="1560"/>
        </w:tabs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әлеуметтік.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lastRenderedPageBreak/>
        <w:t>Қазақстан әлеуметтік моделін таңдады.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Өтпелі экономиканың типтері.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1. Масштабына (ауқымына) байланысты: </w:t>
      </w:r>
    </w:p>
    <w:p w:rsidR="00817ACB" w:rsidRPr="006977BC" w:rsidRDefault="00817ACB" w:rsidP="00817ACB">
      <w:pPr>
        <w:numPr>
          <w:ilvl w:val="0"/>
          <w:numId w:val="2"/>
        </w:numPr>
        <w:tabs>
          <w:tab w:val="clear" w:pos="814"/>
        </w:tabs>
        <w:spacing w:line="360" w:lineRule="auto"/>
        <w:ind w:left="0" w:firstLine="1276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шағын (локалды) – белгілі бір елдің экономикасына ғана тән өтпелі экономика.</w:t>
      </w:r>
    </w:p>
    <w:p w:rsidR="00817ACB" w:rsidRPr="006977BC" w:rsidRDefault="00817ACB" w:rsidP="00817ACB">
      <w:pPr>
        <w:numPr>
          <w:ilvl w:val="0"/>
          <w:numId w:val="2"/>
        </w:numPr>
        <w:tabs>
          <w:tab w:val="clear" w:pos="814"/>
        </w:tabs>
        <w:spacing w:line="360" w:lineRule="auto"/>
        <w:ind w:left="0" w:firstLine="1276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глобалды өтпелі экономика – бүкіл әлемдік арена жағынан, ауқымды деңгейде болады.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2. Сипатына байланысты.</w:t>
      </w:r>
    </w:p>
    <w:p w:rsidR="00817ACB" w:rsidRPr="006977BC" w:rsidRDefault="00817ACB" w:rsidP="00817ACB">
      <w:pPr>
        <w:numPr>
          <w:ilvl w:val="0"/>
          <w:numId w:val="3"/>
        </w:numPr>
        <w:tabs>
          <w:tab w:val="clear" w:pos="360"/>
          <w:tab w:val="num" w:pos="1560"/>
        </w:tabs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табиғи – эволюциялық сипат.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феодализм – капитализм – социализм. Қоғамдық эволюцияның дамуына сәйкес бір формация екінші формацияның орнын басады. Өндіргіш күштерін жетілдіруге сәйкес.</w:t>
      </w:r>
    </w:p>
    <w:p w:rsidR="00817ACB" w:rsidRPr="006977BC" w:rsidRDefault="00817ACB" w:rsidP="00817ACB">
      <w:pPr>
        <w:numPr>
          <w:ilvl w:val="0"/>
          <w:numId w:val="3"/>
        </w:numPr>
        <w:tabs>
          <w:tab w:val="clear" w:pos="360"/>
          <w:tab w:val="num" w:pos="1560"/>
        </w:tabs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табиғи-реформалық сипат.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Саналы түрде реформаларды жүзеге асыру арқылы өтпелі кезеңді жүзеге асыру. Қазақстанда осы сипатта жүзеге асырылады.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Өтпелі экономика заңдылықтары: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 xml:space="preserve">Нарықтық экономикаға көшу мақсатында жүргізіліп жатқан өзгерістерді өтпелі экономика заңдылықтары деп атайды. </w:t>
      </w:r>
    </w:p>
    <w:p w:rsidR="00817ACB" w:rsidRPr="006977BC" w:rsidRDefault="00817ACB" w:rsidP="00817ACB">
      <w:pPr>
        <w:spacing w:line="360" w:lineRule="auto"/>
        <w:ind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Олар:</w:t>
      </w:r>
    </w:p>
    <w:p w:rsidR="00817ACB" w:rsidRPr="006977BC" w:rsidRDefault="00817ACB" w:rsidP="00817ACB">
      <w:pPr>
        <w:numPr>
          <w:ilvl w:val="0"/>
          <w:numId w:val="7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Жекешелендіру процессі. Жеке меншік институтын құру мақсатымен.</w:t>
      </w:r>
    </w:p>
    <w:p w:rsidR="00817ACB" w:rsidRPr="006977BC" w:rsidRDefault="00817ACB" w:rsidP="00817ACB">
      <w:pPr>
        <w:numPr>
          <w:ilvl w:val="0"/>
          <w:numId w:val="7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Бағаға еріктілік беру.</w:t>
      </w:r>
    </w:p>
    <w:p w:rsidR="00817ACB" w:rsidRPr="006977BC" w:rsidRDefault="00817ACB" w:rsidP="00817ACB">
      <w:pPr>
        <w:numPr>
          <w:ilvl w:val="0"/>
          <w:numId w:val="7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Жаңа нарықтық инфрақұрылымның қалыптасуы.</w:t>
      </w:r>
    </w:p>
    <w:p w:rsidR="00817ACB" w:rsidRPr="006977BC" w:rsidRDefault="00817ACB" w:rsidP="00817ACB">
      <w:pPr>
        <w:numPr>
          <w:ilvl w:val="0"/>
          <w:numId w:val="7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Экономикалық құлдырау (трансформационный спад). Экономикалық құлдырау – экономиканың өтпелі сипатына байланысты пайда болған дағдарыс.</w:t>
      </w:r>
    </w:p>
    <w:p w:rsidR="00817ACB" w:rsidRPr="006977BC" w:rsidRDefault="00817ACB" w:rsidP="00817ACB">
      <w:pPr>
        <w:numPr>
          <w:ilvl w:val="0"/>
          <w:numId w:val="7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Дағдарыссыз экономика дамымайды.</w:t>
      </w:r>
    </w:p>
    <w:p w:rsidR="00817ACB" w:rsidRPr="006977BC" w:rsidRDefault="00817ACB" w:rsidP="00817ACB">
      <w:pPr>
        <w:numPr>
          <w:ilvl w:val="0"/>
          <w:numId w:val="7"/>
        </w:numPr>
        <w:tabs>
          <w:tab w:val="clear" w:pos="2520"/>
          <w:tab w:val="num" w:pos="0"/>
        </w:tabs>
        <w:spacing w:line="360" w:lineRule="auto"/>
        <w:ind w:left="0" w:firstLine="851"/>
        <w:jc w:val="both"/>
        <w:outlineLvl w:val="0"/>
        <w:rPr>
          <w:sz w:val="28"/>
          <w:szCs w:val="28"/>
          <w:lang w:val="kk-KZ"/>
        </w:rPr>
      </w:pPr>
      <w:r w:rsidRPr="006977BC">
        <w:rPr>
          <w:sz w:val="28"/>
          <w:szCs w:val="28"/>
          <w:lang w:val="kk-KZ"/>
        </w:rPr>
        <w:t>Халықаралық экономикаға интеграциялану.</w:t>
      </w:r>
    </w:p>
    <w:p w:rsidR="0021052D" w:rsidRDefault="0021052D">
      <w:bookmarkStart w:id="0" w:name="_GoBack"/>
      <w:bookmarkEnd w:id="0"/>
    </w:p>
    <w:sectPr w:rsidR="00210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511BF"/>
    <w:multiLevelType w:val="hybridMultilevel"/>
    <w:tmpl w:val="ECE000B4"/>
    <w:lvl w:ilvl="0" w:tplc="4226097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EF507A"/>
    <w:multiLevelType w:val="hybridMultilevel"/>
    <w:tmpl w:val="2C94934A"/>
    <w:lvl w:ilvl="0" w:tplc="4226097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D73EB9"/>
    <w:multiLevelType w:val="hybridMultilevel"/>
    <w:tmpl w:val="18524F06"/>
    <w:lvl w:ilvl="0" w:tplc="4226097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45B1506"/>
    <w:multiLevelType w:val="singleLevel"/>
    <w:tmpl w:val="8708CDB2"/>
    <w:lvl w:ilvl="0">
      <w:start w:val="1"/>
      <w:numFmt w:val="decimal"/>
      <w:lvlText w:val="%1)"/>
      <w:lvlJc w:val="left"/>
      <w:pPr>
        <w:tabs>
          <w:tab w:val="num" w:pos="814"/>
        </w:tabs>
        <w:ind w:left="814" w:hanging="360"/>
      </w:pPr>
      <w:rPr>
        <w:rFonts w:hint="default"/>
      </w:rPr>
    </w:lvl>
  </w:abstractNum>
  <w:abstractNum w:abstractNumId="4">
    <w:nsid w:val="4A917038"/>
    <w:multiLevelType w:val="hybridMultilevel"/>
    <w:tmpl w:val="C0AE64B6"/>
    <w:lvl w:ilvl="0" w:tplc="4226097A">
      <w:start w:val="1"/>
      <w:numFmt w:val="decimal"/>
      <w:lvlText w:val="%1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4C8453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36D65DC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113"/>
    <w:rsid w:val="001D3113"/>
    <w:rsid w:val="0021052D"/>
    <w:rsid w:val="0081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A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A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569</Words>
  <Characters>3244</Characters>
  <Application>Microsoft Office Word</Application>
  <DocSecurity>0</DocSecurity>
  <Lines>27</Lines>
  <Paragraphs>7</Paragraphs>
  <ScaleCrop>false</ScaleCrop>
  <Company>Microsoft</Company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2020-08-24T15:54:00Z</dcterms:created>
  <dcterms:modified xsi:type="dcterms:W3CDTF">2020-08-24T15:54:00Z</dcterms:modified>
</cp:coreProperties>
</file>